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Minutes of the owners’ meeting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Owners’ association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  <w:r>
              <w:rPr>
                <w:i/>
                <w:color w:val="9AA3B5"/>
              </w:rPr>
              <w:t xml:space="preserve">Association …</w:t>
            </w: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Date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Place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Start / end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  <w:r>
              <w:rPr>
                <w:i/>
                <w:color w:val="9AA3B5"/>
              </w:rPr>
              <w:t xml:space="preserve">… / … (time)</w:t>
            </w: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Chair of the meeting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Minutes taken by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rPr/>
        <w:t xml:space="preserve">Attendance</w:t>
      </w:r>
    </w:p>
    <w:p>
      <w:pPr/>
      <w:r>
        <w:rPr/>
        <w:t xml:space="preserve">Present or represented are owners holding a total of ______ of ______ co-ownership shares (or votes). The attendance list and proxies are attached.</w:t>
      </w:r>
    </w:p>
    <w:p>
      <w:pPr/>
      <w:r>
        <w:rPr/>
        <w:t xml:space="preserve">The chair of the meeting confirms that the meeting was properly convened.</w:t>
      </w:r>
    </w:p>
    <w:p>
      <w:pPr>
        <w:pStyle w:val="Heading1"/>
      </w:pPr>
      <w:r>
        <w:rPr/>
        <w:t xml:space="preserve">Item 1: </w:t>
      </w:r>
    </w:p>
    <w:p>
      <w:pPr>
        <w:keepNext/>
        <w:spacing w:after="0"/>
      </w:pPr>
      <w:r>
        <w:rPr>
          <w:b/>
        </w:rPr>
        <w:t xml:space="preserve">Motion (exact wording)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tbl>
      <w:tblPr>
        <w:tblW w:w="9636" w:type="dxa"/>
        <w:tblBorders>
          <w:top w:val="single" w:sz="4" w:color="C7CFDC"/>
          <w:left w:val="single" w:sz="4" w:color="C7CFDC"/>
          <w:bottom w:val="single" w:sz="4" w:color="C7CFDC"/>
          <w:right w:val="single" w:sz="4" w:color="C7CFDC"/>
          <w:insideH w:val="single" w:sz="4" w:color="C7CFDC"/>
          <w:insideV w:val="single" w:sz="4" w:color="C7CFDC"/>
        </w:tblBorders>
        <w:tblLayout w:type="fixed"/>
        <w:tblCellMar>
          <w:left w:w="80" w:type="dxa"/>
          <w:right w:w="80" w:type="dxa"/>
        </w:tblCellMar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Yes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No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Abstention</w:t>
            </w:r>
          </w:p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</w:tbl>
    <w:p>
      <w:pPr>
        <w:spacing w:after="60"/>
      </w:pPr>
    </w:p>
    <w:p>
      <w:pPr>
        <w:spacing w:after="120"/>
      </w:pPr>
      <w:r>
        <w:rPr/>
        <w:t xml:space="preserve">☐  </w:t>
      </w:r>
      <w:r>
        <w:rPr/>
        <w:t xml:space="preserve">Resolution passed</w:t>
      </w:r>
    </w:p>
    <w:p>
      <w:pPr>
        <w:spacing w:after="120"/>
      </w:pPr>
      <w:r>
        <w:rPr/>
        <w:t xml:space="preserve">☐  </w:t>
      </w:r>
      <w:r>
        <w:rPr/>
        <w:t xml:space="preserve">Resolution rejected</w:t>
      </w:r>
    </w:p>
    <w:p>
      <w:pPr/>
      <w:r>
        <w:rPr/>
        <w:t xml:space="preserve">The result was announced by the chair of the meeting.</w:t>
      </w:r>
    </w:p>
    <w:p>
      <w:pPr>
        <w:pStyle w:val="Heading1"/>
      </w:pPr>
      <w:r>
        <w:rPr/>
        <w:t xml:space="preserve">Item 2: </w:t>
      </w:r>
    </w:p>
    <w:p>
      <w:pPr>
        <w:keepNext/>
        <w:spacing w:after="0"/>
      </w:pPr>
      <w:r>
        <w:rPr>
          <w:b/>
        </w:rPr>
        <w:t xml:space="preserve">Motion (exact wording)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tbl>
      <w:tblPr>
        <w:tblW w:w="9636" w:type="dxa"/>
        <w:tblBorders>
          <w:top w:val="single" w:sz="4" w:color="C7CFDC"/>
          <w:left w:val="single" w:sz="4" w:color="C7CFDC"/>
          <w:bottom w:val="single" w:sz="4" w:color="C7CFDC"/>
          <w:right w:val="single" w:sz="4" w:color="C7CFDC"/>
          <w:insideH w:val="single" w:sz="4" w:color="C7CFDC"/>
          <w:insideV w:val="single" w:sz="4" w:color="C7CFDC"/>
        </w:tblBorders>
        <w:tblLayout w:type="fixed"/>
        <w:tblCellMar>
          <w:left w:w="80" w:type="dxa"/>
          <w:right w:w="80" w:type="dxa"/>
        </w:tblCellMar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Yes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No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Abstention</w:t>
            </w:r>
          </w:p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</w:tbl>
    <w:p>
      <w:pPr>
        <w:spacing w:after="60"/>
      </w:pPr>
    </w:p>
    <w:p>
      <w:pPr>
        <w:spacing w:after="120"/>
      </w:pPr>
      <w:r>
        <w:rPr/>
        <w:t xml:space="preserve">☐  </w:t>
      </w:r>
      <w:r>
        <w:rPr/>
        <w:t xml:space="preserve">Resolution passed</w:t>
      </w:r>
    </w:p>
    <w:p>
      <w:pPr>
        <w:spacing w:after="120"/>
      </w:pPr>
      <w:r>
        <w:rPr/>
        <w:t xml:space="preserve">☐  </w:t>
      </w:r>
      <w:r>
        <w:rPr/>
        <w:t xml:space="preserve">Resolution rejected</w:t>
      </w:r>
    </w:p>
    <w:p>
      <w:pPr/>
      <w:r>
        <w:rPr/>
        <w:t xml:space="preserve">The result was announced by the chair of the meeting.</w:t>
      </w:r>
    </w:p>
    <w:p>
      <w:pPr>
        <w:pStyle w:val="Heading1"/>
      </w:pPr>
      <w:r>
        <w:rPr/>
        <w:t xml:space="preserve">Item 3: Any other business</w:t>
      </w:r>
    </w:p>
    <w:p>
      <w:pPr/>
      <w:r>
        <w:rPr>
          <w:i/>
          <w:color w:val="7B8296"/>
        </w:rPr>
        <w:t xml:space="preserve">no resolutions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Meeting closed at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  <w:r>
              <w:rPr>
                <w:i/>
                <w:color w:val="9AA3B5"/>
              </w:rPr>
              <w:t xml:space="preserve">… (time)</w:t>
            </w:r>
          </w:p>
        </w:tc>
      </w:tr>
    </w:tbl>
    <w:p>
      <w:pPr>
        <w:spacing w:after="60"/>
      </w:pPr>
    </w:p>
    <w:p>
      <w:pPr>
        <w:spacing w:after="720"/>
      </w:pPr>
    </w:p>
    <w:tbl>
      <w:tblPr>
        <w:tblW w:w="963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3212"/>
        <w:gridCol w:w="3212"/>
        <w:gridCol w:w="3212"/>
      </w:tblGrid>
      <w:tr>
        <w:tc>
          <w:tcPr>
            <w:tcW w:w="3212" w:type="dxa"/>
            <w:tcBorders>
              <w:top w:val="single" w:sz="6" w:color="18223D"/>
            </w:tcBorders>
            <w:vAlign w:val="bottom"/>
          </w:tcPr>
          <w:p>
            <w:pPr>
              <w:spacing w:after="0"/>
            </w:pPr>
            <w:r>
              <w:rPr>
                <w:color w:val="4C556B"/>
                <w:sz w:val="18"/>
              </w:rPr>
              <w:t xml:space="preserve">Chair of the meeting</w:t>
            </w:r>
          </w:p>
        </w:tc>
        <w:tc>
          <w:tcPr>
            <w:tcW w:w="3212" w:type="dxa"/>
            <w:tcBorders>
              <w:top w:val="single" w:sz="6" w:color="18223D"/>
            </w:tcBorders>
            <w:vAlign w:val="bottom"/>
          </w:tcPr>
          <w:p>
            <w:pPr>
              <w:spacing w:after="0"/>
            </w:pPr>
            <w:r>
              <w:rPr>
                <w:color w:val="4C556B"/>
                <w:sz w:val="18"/>
              </w:rPr>
              <w:t xml:space="preserve">Unit owner</w:t>
            </w:r>
          </w:p>
        </w:tc>
        <w:tc>
          <w:tcPr>
            <w:tcW w:w="3212" w:type="dxa"/>
            <w:tcBorders>
              <w:top w:val="single" w:sz="6" w:color="18223D"/>
            </w:tcBorders>
            <w:vAlign w:val="bottom"/>
          </w:tcPr>
          <w:p>
            <w:pPr>
              <w:spacing w:after="0"/>
            </w:pPr>
            <w:r>
              <w:rPr>
                <w:color w:val="4C556B"/>
                <w:sz w:val="18"/>
              </w:rPr>
              <w:t xml:space="preserve">Chair of the advisory board</w:t>
            </w:r>
          </w:p>
        </w:tc>
      </w:tr>
    </w:tbl>
    <w:p>
      <w:pPr>
        <w:spacing w:after="6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Attachments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  <w:r>
              <w:rPr>
                <w:i/>
                <w:color w:val="9AA3B5"/>
              </w:rPr>
              <w:t xml:space="preserve">Attendance list, proxies</w:t>
            </w:r>
          </w:p>
        </w:tc>
      </w:tr>
    </w:tbl>
    <w:p>
      <w:pPr>
        <w:spacing w:after="60"/>
      </w:pPr>
    </w:p>
    <w:p>
      <w:pPr>
        <w:spacing w:after="480"/>
      </w:pPr>
    </w:p>
    <w:p>
      <w:pPr/>
      <w:r>
        <w:rPr>
          <w:color w:val="9AA3B5"/>
          <w:sz w:val="16"/>
        </w:rPr>
        <w:t xml:space="preserve">Template from juunote.de — juunote writes minutes automatically: no bot in the meeting, transcription on your computer.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de-DE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6" w:color="1A6FE0"/>
      </w:pBdr>
      <w:spacing w:after="240"/>
    </w:pPr>
    <w:rPr>
      <w:b/>
      <w:color w:val="18223D"/>
      <w:sz w:val="36"/>
    </w:rPr>
  </w:style>
  <w:style w:type="paragraph" w:styleId="Heading1">
    <w:name w:val="heading 1"/>
    <w:basedOn w:val="Normal"/>
    <w:pPr>
      <w:keepNext/>
      <w:spacing w:before="320" w:after="100"/>
      <w:outlineLvl w:val="0"/>
    </w:pPr>
    <w:rPr>
      <w:b/>
      <w:color w:val="1A6FE0"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